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5C55" w:rsidRDefault="005036CD" w:rsidP="006B23BC">
      <w:pPr>
        <w:rPr>
          <w:rFonts w:cs="Tahoma"/>
          <w:sz w:val="28"/>
          <w:szCs w:val="28"/>
          <w:u w:val="single"/>
        </w:rPr>
      </w:pPr>
      <w:r>
        <w:rPr>
          <w:rFonts w:cs="Tahoma"/>
          <w:sz w:val="28"/>
          <w:szCs w:val="28"/>
          <w:u w:val="single"/>
        </w:rPr>
        <w:t>Zápis ze zasedání</w:t>
      </w:r>
      <w:r w:rsidR="00015C55">
        <w:rPr>
          <w:rFonts w:cs="Tahoma"/>
          <w:sz w:val="28"/>
          <w:szCs w:val="28"/>
          <w:u w:val="single"/>
        </w:rPr>
        <w:t xml:space="preserve"> Rady městyse</w:t>
      </w:r>
      <w:r w:rsidR="00E201C2">
        <w:rPr>
          <w:rFonts w:cs="Tahoma"/>
          <w:sz w:val="28"/>
          <w:szCs w:val="28"/>
          <w:u w:val="single"/>
        </w:rPr>
        <w:t xml:space="preserve"> Louňovice pod Blaníkem ze dne </w:t>
      </w:r>
      <w:proofErr w:type="gramStart"/>
      <w:r w:rsidR="00A471B9">
        <w:rPr>
          <w:rFonts w:cs="Tahoma"/>
          <w:sz w:val="28"/>
          <w:szCs w:val="28"/>
          <w:u w:val="single"/>
        </w:rPr>
        <w:t>30</w:t>
      </w:r>
      <w:r w:rsidR="00015C55">
        <w:rPr>
          <w:rFonts w:cs="Tahoma"/>
          <w:sz w:val="28"/>
          <w:szCs w:val="28"/>
          <w:u w:val="single"/>
        </w:rPr>
        <w:t>.</w:t>
      </w:r>
      <w:r w:rsidR="002E2392">
        <w:rPr>
          <w:rFonts w:cs="Tahoma"/>
          <w:sz w:val="28"/>
          <w:szCs w:val="28"/>
          <w:u w:val="single"/>
        </w:rPr>
        <w:t>3</w:t>
      </w:r>
      <w:r w:rsidR="00015C55">
        <w:rPr>
          <w:rFonts w:cs="Tahoma"/>
          <w:sz w:val="28"/>
          <w:szCs w:val="28"/>
          <w:u w:val="single"/>
        </w:rPr>
        <w:t>.20</w:t>
      </w:r>
      <w:r w:rsidR="006435CC">
        <w:rPr>
          <w:rFonts w:cs="Tahoma"/>
          <w:sz w:val="28"/>
          <w:szCs w:val="28"/>
          <w:u w:val="single"/>
        </w:rPr>
        <w:t>20</w:t>
      </w:r>
      <w:proofErr w:type="gramEnd"/>
    </w:p>
    <w:p w:rsidR="00CD2E7A" w:rsidRDefault="00092220" w:rsidP="00BC2099">
      <w:pPr>
        <w:rPr>
          <w:rFonts w:cs="Tahoma"/>
        </w:rPr>
      </w:pPr>
      <w:r>
        <w:rPr>
          <w:rFonts w:cs="Tahoma"/>
        </w:rPr>
        <w:t xml:space="preserve">Konané v budově </w:t>
      </w:r>
      <w:r w:rsidR="00A471B9">
        <w:rPr>
          <w:rFonts w:cs="Tahoma"/>
        </w:rPr>
        <w:t>městyse</w:t>
      </w:r>
      <w:r>
        <w:rPr>
          <w:rFonts w:cs="Tahoma"/>
        </w:rPr>
        <w:t xml:space="preserve"> </w:t>
      </w:r>
      <w:r w:rsidR="002E2392">
        <w:rPr>
          <w:rFonts w:cs="Tahoma"/>
        </w:rPr>
        <w:t> Louňovice</w:t>
      </w:r>
      <w:r>
        <w:rPr>
          <w:rFonts w:cs="Tahoma"/>
        </w:rPr>
        <w:t xml:space="preserve"> </w:t>
      </w:r>
      <w:r w:rsidR="002E2392">
        <w:rPr>
          <w:rFonts w:cs="Tahoma"/>
        </w:rPr>
        <w:t>p</w:t>
      </w:r>
      <w:r>
        <w:rPr>
          <w:rFonts w:cs="Tahoma"/>
        </w:rPr>
        <w:t>od Blaníkem</w:t>
      </w:r>
      <w:r w:rsidR="009E0B17">
        <w:rPr>
          <w:rFonts w:cs="Tahoma"/>
        </w:rPr>
        <w:t xml:space="preserve"> od 1</w:t>
      </w:r>
      <w:r w:rsidR="00495A69">
        <w:rPr>
          <w:rFonts w:cs="Tahoma"/>
        </w:rPr>
        <w:t>6</w:t>
      </w:r>
      <w:r w:rsidR="009E0B17">
        <w:rPr>
          <w:rFonts w:cs="Tahoma"/>
        </w:rPr>
        <w:t>:</w:t>
      </w:r>
      <w:r w:rsidR="002E2392">
        <w:rPr>
          <w:rFonts w:cs="Tahoma"/>
        </w:rPr>
        <w:t>0</w:t>
      </w:r>
      <w:r w:rsidR="00B37CE7">
        <w:rPr>
          <w:rFonts w:cs="Tahoma"/>
        </w:rPr>
        <w:t>0 hod. do 1</w:t>
      </w:r>
      <w:r w:rsidR="00495A69">
        <w:rPr>
          <w:rFonts w:cs="Tahoma"/>
        </w:rPr>
        <w:t>7</w:t>
      </w:r>
      <w:r w:rsidR="006B23BC">
        <w:rPr>
          <w:rFonts w:cs="Tahoma"/>
        </w:rPr>
        <w:t>:</w:t>
      </w:r>
      <w:r w:rsidR="005A56D2">
        <w:rPr>
          <w:rFonts w:cs="Tahoma"/>
        </w:rPr>
        <w:t>0</w:t>
      </w:r>
      <w:r w:rsidR="00960A5A">
        <w:rPr>
          <w:rFonts w:cs="Tahoma"/>
        </w:rPr>
        <w:t>0</w:t>
      </w:r>
      <w:r w:rsidR="006B23BC">
        <w:rPr>
          <w:rFonts w:cs="Tahoma"/>
        </w:rPr>
        <w:t xml:space="preserve"> hod.</w:t>
      </w:r>
      <w:r w:rsidR="006B23BC">
        <w:rPr>
          <w:rFonts w:cs="Tahoma"/>
        </w:rPr>
        <w:tab/>
      </w:r>
      <w:r w:rsidR="006B23BC">
        <w:rPr>
          <w:rFonts w:cs="Tahoma"/>
        </w:rPr>
        <w:tab/>
      </w:r>
      <w:r w:rsidR="006B23BC">
        <w:rPr>
          <w:rFonts w:cs="Tahoma"/>
        </w:rPr>
        <w:tab/>
      </w:r>
      <w:r w:rsidR="006B23BC">
        <w:rPr>
          <w:rFonts w:cs="Tahoma"/>
        </w:rPr>
        <w:tab/>
      </w:r>
      <w:r w:rsidR="006B23BC">
        <w:rPr>
          <w:rFonts w:cs="Tahoma"/>
        </w:rPr>
        <w:tab/>
      </w:r>
      <w:r w:rsidR="006B23BC">
        <w:rPr>
          <w:rFonts w:cs="Tahoma"/>
        </w:rPr>
        <w:tab/>
      </w:r>
      <w:r w:rsidR="006B23BC">
        <w:rPr>
          <w:rFonts w:cs="Tahoma"/>
        </w:rPr>
        <w:tab/>
      </w:r>
      <w:r w:rsidR="006B23BC">
        <w:rPr>
          <w:rFonts w:cs="Tahoma"/>
        </w:rPr>
        <w:tab/>
      </w:r>
      <w:r w:rsidR="006B23BC">
        <w:rPr>
          <w:rFonts w:cs="Tahoma"/>
        </w:rPr>
        <w:tab/>
      </w:r>
    </w:p>
    <w:p w:rsidR="00CD2E7A" w:rsidRPr="00463416" w:rsidRDefault="00A471B9" w:rsidP="00BC2099">
      <w:pPr>
        <w:jc w:val="center"/>
        <w:rPr>
          <w:rFonts w:cs="Tahoma"/>
          <w:sz w:val="28"/>
          <w:szCs w:val="28"/>
          <w:u w:val="single"/>
        </w:rPr>
      </w:pPr>
      <w:proofErr w:type="gramStart"/>
      <w:r>
        <w:rPr>
          <w:rFonts w:cs="Tahoma"/>
          <w:sz w:val="28"/>
          <w:szCs w:val="28"/>
          <w:u w:val="single"/>
        </w:rPr>
        <w:t>Čj.RM</w:t>
      </w:r>
      <w:proofErr w:type="gramEnd"/>
      <w:r>
        <w:rPr>
          <w:rFonts w:cs="Tahoma"/>
          <w:sz w:val="28"/>
          <w:szCs w:val="28"/>
          <w:u w:val="single"/>
        </w:rPr>
        <w:t xml:space="preserve"> – 6</w:t>
      </w:r>
      <w:r w:rsidR="006435CC">
        <w:rPr>
          <w:rFonts w:cs="Tahoma"/>
          <w:sz w:val="28"/>
          <w:szCs w:val="28"/>
          <w:u w:val="single"/>
        </w:rPr>
        <w:t>/2020</w:t>
      </w:r>
    </w:p>
    <w:p w:rsidR="000F4241" w:rsidRDefault="006B23BC" w:rsidP="00015C55">
      <w:pPr>
        <w:rPr>
          <w:rFonts w:cs="Tahoma"/>
        </w:rPr>
      </w:pPr>
      <w:r>
        <w:rPr>
          <w:rFonts w:cs="Tahoma"/>
        </w:rPr>
        <w:t>Přítomni: Ing. Václav Fejtek, (starosta), Jiří Malý (místostarosta), Ing. Vít Kocián</w:t>
      </w:r>
      <w:r w:rsidR="005A56D2">
        <w:rPr>
          <w:rFonts w:cs="Tahoma"/>
        </w:rPr>
        <w:t xml:space="preserve">, </w:t>
      </w:r>
      <w:r w:rsidR="001F64B8">
        <w:rPr>
          <w:rFonts w:cs="Tahoma"/>
        </w:rPr>
        <w:t>Mgr. Pavel Tulej</w:t>
      </w:r>
    </w:p>
    <w:p w:rsidR="00CD2E7A" w:rsidRDefault="00495A69" w:rsidP="0046248F">
      <w:pPr>
        <w:rPr>
          <w:rFonts w:cs="Tahoma"/>
        </w:rPr>
      </w:pPr>
      <w:r>
        <w:rPr>
          <w:rFonts w:cs="Tahoma"/>
        </w:rPr>
        <w:t xml:space="preserve">Omluven: </w:t>
      </w:r>
      <w:r>
        <w:rPr>
          <w:rFonts w:cs="Tahoma"/>
        </w:rPr>
        <w:t>Martin Vávra</w:t>
      </w:r>
    </w:p>
    <w:p w:rsidR="00495A69" w:rsidRDefault="00495A69" w:rsidP="0046248F">
      <w:pPr>
        <w:rPr>
          <w:rFonts w:cs="Tahoma"/>
          <w:b/>
        </w:rPr>
      </w:pPr>
    </w:p>
    <w:p w:rsidR="005A56D2" w:rsidRDefault="006B23BC" w:rsidP="0046248F">
      <w:pPr>
        <w:rPr>
          <w:rFonts w:cs="Tahoma"/>
          <w:b/>
        </w:rPr>
      </w:pPr>
      <w:r>
        <w:rPr>
          <w:rFonts w:cs="Tahoma"/>
          <w:b/>
        </w:rPr>
        <w:t>Program:</w:t>
      </w:r>
    </w:p>
    <w:p w:rsidR="00495A69" w:rsidRPr="0046248F" w:rsidRDefault="00495A69" w:rsidP="0046248F">
      <w:pPr>
        <w:rPr>
          <w:rFonts w:cs="Tahoma"/>
          <w:b/>
        </w:rPr>
      </w:pPr>
    </w:p>
    <w:p w:rsidR="006A6403" w:rsidRDefault="00A471B9" w:rsidP="005A56D2">
      <w:pPr>
        <w:pStyle w:val="Odstavecseseznamem"/>
        <w:numPr>
          <w:ilvl w:val="0"/>
          <w:numId w:val="2"/>
        </w:numPr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>Dodatek k venkovní učebně</w:t>
      </w:r>
    </w:p>
    <w:p w:rsidR="00A471B9" w:rsidRDefault="00A471B9" w:rsidP="005A56D2">
      <w:pPr>
        <w:pStyle w:val="Odstavecseseznamem"/>
        <w:numPr>
          <w:ilvl w:val="0"/>
          <w:numId w:val="2"/>
        </w:numPr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>Oprava rozhledny</w:t>
      </w:r>
    </w:p>
    <w:p w:rsidR="006A6403" w:rsidRDefault="00194429" w:rsidP="00463416">
      <w:pPr>
        <w:pStyle w:val="Odstavecseseznamem"/>
        <w:numPr>
          <w:ilvl w:val="0"/>
          <w:numId w:val="2"/>
        </w:numPr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>Herní prvky školka</w:t>
      </w:r>
    </w:p>
    <w:p w:rsidR="00194429" w:rsidRDefault="00194429" w:rsidP="00463416">
      <w:pPr>
        <w:pStyle w:val="Odstavecseseznamem"/>
        <w:numPr>
          <w:ilvl w:val="0"/>
          <w:numId w:val="2"/>
        </w:numPr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>Poplatek za psa</w:t>
      </w:r>
    </w:p>
    <w:p w:rsidR="008E368F" w:rsidRDefault="00010AEB" w:rsidP="00463416">
      <w:pPr>
        <w:pStyle w:val="Odstavecseseznamem"/>
        <w:numPr>
          <w:ilvl w:val="0"/>
          <w:numId w:val="2"/>
        </w:numPr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>Směrnice č. 1/2020 k VPP</w:t>
      </w:r>
    </w:p>
    <w:p w:rsidR="00A471B9" w:rsidRDefault="00A471B9" w:rsidP="00CD2E7A">
      <w:pPr>
        <w:pStyle w:val="Odstavecseseznamem"/>
        <w:tabs>
          <w:tab w:val="left" w:pos="360"/>
        </w:tabs>
        <w:ind w:left="780"/>
        <w:jc w:val="both"/>
        <w:rPr>
          <w:rFonts w:cs="Tahoma"/>
        </w:rPr>
      </w:pPr>
    </w:p>
    <w:p w:rsidR="00463416" w:rsidRPr="00463416" w:rsidRDefault="00463416" w:rsidP="00CD2E7A">
      <w:pPr>
        <w:pStyle w:val="Odstavecseseznamem"/>
        <w:tabs>
          <w:tab w:val="left" w:pos="360"/>
        </w:tabs>
        <w:ind w:left="780"/>
        <w:jc w:val="both"/>
        <w:rPr>
          <w:rFonts w:cs="Tahoma"/>
        </w:rPr>
      </w:pPr>
      <w:r w:rsidRPr="00463416">
        <w:rPr>
          <w:rFonts w:cs="Tahoma"/>
        </w:rPr>
        <w:t>Program schválen.</w:t>
      </w:r>
    </w:p>
    <w:p w:rsidR="00B37CE7" w:rsidRDefault="00B37CE7" w:rsidP="00E82BDE">
      <w:pPr>
        <w:tabs>
          <w:tab w:val="left" w:pos="360"/>
        </w:tabs>
        <w:jc w:val="both"/>
        <w:rPr>
          <w:rFonts w:cs="Tahoma"/>
        </w:rPr>
      </w:pPr>
    </w:p>
    <w:p w:rsidR="00463416" w:rsidRDefault="00750042" w:rsidP="00E82BDE">
      <w:pPr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>Rada městyse:</w:t>
      </w:r>
    </w:p>
    <w:p w:rsidR="00495A69" w:rsidRDefault="00495A69" w:rsidP="00E82BDE">
      <w:pPr>
        <w:tabs>
          <w:tab w:val="left" w:pos="360"/>
        </w:tabs>
        <w:jc w:val="both"/>
        <w:rPr>
          <w:rFonts w:cs="Tahoma"/>
        </w:rPr>
      </w:pPr>
    </w:p>
    <w:p w:rsidR="00A471B9" w:rsidRDefault="0004600D" w:rsidP="00A471B9">
      <w:pPr>
        <w:pStyle w:val="Odstavecseseznamem"/>
        <w:numPr>
          <w:ilvl w:val="0"/>
          <w:numId w:val="4"/>
        </w:numPr>
        <w:tabs>
          <w:tab w:val="left" w:pos="360"/>
        </w:tabs>
        <w:jc w:val="both"/>
        <w:rPr>
          <w:rFonts w:cs="Tahoma"/>
        </w:rPr>
      </w:pPr>
      <w:r w:rsidRPr="00300370">
        <w:rPr>
          <w:rFonts w:cs="Tahoma"/>
        </w:rPr>
        <w:t>Projednala a schválila</w:t>
      </w:r>
      <w:r w:rsidR="00194429">
        <w:rPr>
          <w:rFonts w:cs="Tahoma"/>
        </w:rPr>
        <w:t xml:space="preserve"> předložený dodatek smlouvy k venkovní učebně, kdy celková cena zůstává stejná, dojde</w:t>
      </w:r>
      <w:r w:rsidR="008E368F">
        <w:rPr>
          <w:rFonts w:cs="Tahoma"/>
        </w:rPr>
        <w:t xml:space="preserve"> pouze</w:t>
      </w:r>
      <w:r w:rsidR="00194429">
        <w:rPr>
          <w:rFonts w:cs="Tahoma"/>
        </w:rPr>
        <w:t xml:space="preserve"> u čtyř položek v rozpočtu </w:t>
      </w:r>
      <w:r w:rsidR="008E368F">
        <w:rPr>
          <w:rFonts w:cs="Tahoma"/>
        </w:rPr>
        <w:t xml:space="preserve">ke změně použitého materiálu za vhodnější a pověřuje ředitelku podpisem dodatku. </w:t>
      </w:r>
      <w:r w:rsidR="00194429">
        <w:rPr>
          <w:rFonts w:cs="Tahoma"/>
        </w:rPr>
        <w:t xml:space="preserve"> </w:t>
      </w:r>
    </w:p>
    <w:p w:rsidR="00A471B9" w:rsidRDefault="00EC14F3" w:rsidP="00A471B9">
      <w:pPr>
        <w:pStyle w:val="Odstavecseseznamem"/>
        <w:numPr>
          <w:ilvl w:val="0"/>
          <w:numId w:val="4"/>
        </w:numPr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 xml:space="preserve">Projednala a schválila </w:t>
      </w:r>
      <w:r w:rsidR="00194429">
        <w:rPr>
          <w:rFonts w:cs="Tahoma"/>
        </w:rPr>
        <w:t xml:space="preserve">opravu rozhledny dle předloženého rozsahu prací a cenové nabídky. </w:t>
      </w:r>
    </w:p>
    <w:p w:rsidR="005633E9" w:rsidRDefault="008E368F" w:rsidP="002D39C8">
      <w:pPr>
        <w:pStyle w:val="Odstavecseseznamem"/>
        <w:numPr>
          <w:ilvl w:val="0"/>
          <w:numId w:val="4"/>
        </w:numPr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 xml:space="preserve">Projednala a </w:t>
      </w:r>
      <w:r w:rsidR="00EC14F3">
        <w:rPr>
          <w:rFonts w:cs="Tahoma"/>
        </w:rPr>
        <w:t>schválila</w:t>
      </w:r>
      <w:r>
        <w:rPr>
          <w:rFonts w:cs="Tahoma"/>
        </w:rPr>
        <w:t xml:space="preserve"> výsledek výběrového řízení </w:t>
      </w:r>
      <w:r w:rsidR="00BB5DD3">
        <w:rPr>
          <w:rFonts w:cs="Tahoma"/>
        </w:rPr>
        <w:t xml:space="preserve">na herní prvky na dětské hřiště, </w:t>
      </w:r>
      <w:r>
        <w:rPr>
          <w:rFonts w:cs="Tahoma"/>
        </w:rPr>
        <w:t>které proběhlo v rámci projektu na Rozšíření kapacity MŠ Louňovice pod Blaníkem a pověřuje starostu podpisem smlouvy s vítěznou firmou.</w:t>
      </w:r>
    </w:p>
    <w:p w:rsidR="00010AEB" w:rsidRDefault="008E368F" w:rsidP="00010AEB">
      <w:pPr>
        <w:pStyle w:val="Odstavecseseznamem"/>
        <w:numPr>
          <w:ilvl w:val="0"/>
          <w:numId w:val="4"/>
        </w:numPr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>Projednala a navrhla zastupitelstvu ke schválení zvýšení poplatku za psa z 60 Kč na 100,- Kč a za každého dalšího 150,- Kč</w:t>
      </w:r>
    </w:p>
    <w:p w:rsidR="00010AEB" w:rsidRPr="00010AEB" w:rsidRDefault="008E368F" w:rsidP="00010AEB">
      <w:pPr>
        <w:pStyle w:val="Odstavecseseznamem"/>
        <w:numPr>
          <w:ilvl w:val="0"/>
          <w:numId w:val="4"/>
        </w:numPr>
        <w:tabs>
          <w:tab w:val="left" w:pos="360"/>
        </w:tabs>
        <w:jc w:val="both"/>
        <w:rPr>
          <w:rFonts w:cs="Tahoma"/>
        </w:rPr>
      </w:pPr>
      <w:r w:rsidRPr="00010AEB">
        <w:rPr>
          <w:rFonts w:cs="Tahoma"/>
        </w:rPr>
        <w:t xml:space="preserve">Projednala a schválila </w:t>
      </w:r>
      <w:r w:rsidR="00010AEB" w:rsidRPr="00010AEB">
        <w:rPr>
          <w:rFonts w:cs="Tahoma"/>
        </w:rPr>
        <w:t>Směrnic</w:t>
      </w:r>
      <w:r w:rsidR="00010AEB">
        <w:rPr>
          <w:rFonts w:cs="Tahoma"/>
        </w:rPr>
        <w:t>i</w:t>
      </w:r>
      <w:r w:rsidR="00010AEB" w:rsidRPr="00010AEB">
        <w:rPr>
          <w:rFonts w:cs="Tahoma"/>
        </w:rPr>
        <w:t xml:space="preserve"> </w:t>
      </w:r>
      <w:r w:rsidR="00495A69">
        <w:rPr>
          <w:rFonts w:cs="Tahoma"/>
        </w:rPr>
        <w:t xml:space="preserve">č. 1/2020 – Platové zařazení pracovníků na </w:t>
      </w:r>
      <w:r w:rsidR="00010AEB" w:rsidRPr="00010AEB">
        <w:rPr>
          <w:rFonts w:cs="Tahoma"/>
        </w:rPr>
        <w:t>VPP</w:t>
      </w:r>
    </w:p>
    <w:p w:rsidR="008E368F" w:rsidRDefault="008E368F" w:rsidP="00010AEB">
      <w:pPr>
        <w:pStyle w:val="Odstavecseseznamem"/>
        <w:tabs>
          <w:tab w:val="left" w:pos="360"/>
        </w:tabs>
        <w:jc w:val="both"/>
        <w:rPr>
          <w:rFonts w:cs="Tahoma"/>
        </w:rPr>
      </w:pPr>
    </w:p>
    <w:p w:rsidR="008E368F" w:rsidRDefault="008E368F" w:rsidP="008E368F">
      <w:pPr>
        <w:pStyle w:val="Odstavecseseznamem"/>
        <w:tabs>
          <w:tab w:val="left" w:pos="360"/>
        </w:tabs>
        <w:jc w:val="both"/>
        <w:rPr>
          <w:rFonts w:cs="Tahoma"/>
        </w:rPr>
      </w:pPr>
    </w:p>
    <w:p w:rsidR="008A094E" w:rsidRDefault="000F4241" w:rsidP="003B2450">
      <w:pPr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>Je</w:t>
      </w:r>
      <w:r w:rsidR="00076284">
        <w:rPr>
          <w:rFonts w:cs="Tahoma"/>
        </w:rPr>
        <w:t>d</w:t>
      </w:r>
      <w:r>
        <w:rPr>
          <w:rFonts w:cs="Tahoma"/>
        </w:rPr>
        <w:t>nohlasně přijato.</w:t>
      </w:r>
      <w:r w:rsidR="00463416">
        <w:rPr>
          <w:rFonts w:cs="Tahoma"/>
        </w:rPr>
        <w:tab/>
      </w:r>
      <w:r w:rsidR="00463416">
        <w:rPr>
          <w:rFonts w:cs="Tahoma"/>
        </w:rPr>
        <w:tab/>
      </w:r>
    </w:p>
    <w:p w:rsidR="008A094E" w:rsidRDefault="008A094E" w:rsidP="003B2450">
      <w:pPr>
        <w:tabs>
          <w:tab w:val="left" w:pos="360"/>
        </w:tabs>
        <w:jc w:val="both"/>
        <w:rPr>
          <w:rFonts w:cs="Tahoma"/>
        </w:rPr>
      </w:pPr>
    </w:p>
    <w:p w:rsidR="008A094E" w:rsidRDefault="008A094E" w:rsidP="003B2450">
      <w:pPr>
        <w:tabs>
          <w:tab w:val="left" w:pos="360"/>
        </w:tabs>
        <w:jc w:val="both"/>
        <w:rPr>
          <w:rFonts w:cs="Tahoma"/>
        </w:rPr>
      </w:pPr>
    </w:p>
    <w:p w:rsidR="000F4241" w:rsidRPr="003B2450" w:rsidRDefault="008A094E" w:rsidP="003B2450">
      <w:pPr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 xml:space="preserve">Zápis vytvořen dne </w:t>
      </w:r>
      <w:r w:rsidR="00BB5DD3">
        <w:rPr>
          <w:rFonts w:cs="Tahoma"/>
        </w:rPr>
        <w:t>6</w:t>
      </w:r>
      <w:bookmarkStart w:id="0" w:name="_GoBack"/>
      <w:bookmarkEnd w:id="0"/>
      <w:r w:rsidR="000F4241">
        <w:rPr>
          <w:rFonts w:cs="Tahoma"/>
        </w:rPr>
        <w:t>.</w:t>
      </w:r>
      <w:r>
        <w:rPr>
          <w:rFonts w:cs="Tahoma"/>
        </w:rPr>
        <w:t xml:space="preserve"> </w:t>
      </w:r>
      <w:r w:rsidR="00A471B9">
        <w:rPr>
          <w:rFonts w:cs="Tahoma"/>
        </w:rPr>
        <w:t>4</w:t>
      </w:r>
      <w:r w:rsidR="00300370">
        <w:rPr>
          <w:rFonts w:cs="Tahoma"/>
        </w:rPr>
        <w:t>.</w:t>
      </w:r>
      <w:r>
        <w:rPr>
          <w:rFonts w:cs="Tahoma"/>
        </w:rPr>
        <w:t xml:space="preserve"> </w:t>
      </w:r>
      <w:r w:rsidR="00300370">
        <w:rPr>
          <w:rFonts w:cs="Tahoma"/>
        </w:rPr>
        <w:t>2020</w:t>
      </w:r>
    </w:p>
    <w:p w:rsidR="008A094E" w:rsidRDefault="008A094E" w:rsidP="00463416">
      <w:pPr>
        <w:rPr>
          <w:rFonts w:cs="Tahoma"/>
        </w:rPr>
      </w:pPr>
    </w:p>
    <w:p w:rsidR="008A094E" w:rsidRDefault="008A094E" w:rsidP="00463416">
      <w:pPr>
        <w:rPr>
          <w:rFonts w:cs="Tahoma"/>
        </w:rPr>
      </w:pPr>
    </w:p>
    <w:p w:rsidR="008A094E" w:rsidRDefault="008A094E" w:rsidP="00463416">
      <w:pPr>
        <w:rPr>
          <w:rFonts w:cs="Tahoma"/>
        </w:rPr>
      </w:pPr>
    </w:p>
    <w:p w:rsidR="00015C55" w:rsidRDefault="00015C55" w:rsidP="00463416">
      <w:pPr>
        <w:rPr>
          <w:rFonts w:cs="Tahoma"/>
        </w:rPr>
      </w:pPr>
      <w:r>
        <w:rPr>
          <w:rFonts w:cs="Tahoma"/>
        </w:rPr>
        <w:t>Ing.</w:t>
      </w:r>
      <w:r w:rsidR="000F4241">
        <w:rPr>
          <w:rFonts w:cs="Tahoma"/>
        </w:rPr>
        <w:t xml:space="preserve"> </w:t>
      </w:r>
      <w:r w:rsidR="00E201C2">
        <w:rPr>
          <w:rFonts w:cs="Tahoma"/>
        </w:rPr>
        <w:t>Václav Fejtek</w:t>
      </w:r>
      <w:r w:rsidR="008A094E">
        <w:rPr>
          <w:rFonts w:cs="Tahoma"/>
        </w:rPr>
        <w:tab/>
      </w:r>
      <w:r w:rsidR="00E201C2">
        <w:rPr>
          <w:rFonts w:cs="Tahoma"/>
        </w:rPr>
        <w:tab/>
      </w:r>
      <w:r w:rsidR="008A094E">
        <w:rPr>
          <w:rFonts w:cs="Tahoma"/>
        </w:rPr>
        <w:tab/>
      </w:r>
      <w:r w:rsidR="00E201C2">
        <w:rPr>
          <w:rFonts w:cs="Tahoma"/>
        </w:rPr>
        <w:tab/>
      </w:r>
      <w:r w:rsidR="00E201C2">
        <w:rPr>
          <w:rFonts w:cs="Tahoma"/>
        </w:rPr>
        <w:tab/>
      </w:r>
      <w:r w:rsidR="00E201C2">
        <w:rPr>
          <w:rFonts w:cs="Tahoma"/>
        </w:rPr>
        <w:tab/>
      </w:r>
      <w:r w:rsidR="00E201C2">
        <w:rPr>
          <w:rFonts w:cs="Tahoma"/>
        </w:rPr>
        <w:tab/>
      </w:r>
      <w:r>
        <w:rPr>
          <w:rFonts w:cs="Tahoma"/>
        </w:rPr>
        <w:t>Jiří Malý</w:t>
      </w:r>
    </w:p>
    <w:p w:rsidR="005E1055" w:rsidRDefault="00E201C2" w:rsidP="00D72C16">
      <w:pPr>
        <w:ind w:firstLine="708"/>
      </w:pPr>
      <w:r>
        <w:rPr>
          <w:rFonts w:cs="Tahoma"/>
        </w:rPr>
        <w:t>starosta</w:t>
      </w:r>
      <w:r>
        <w:rPr>
          <w:rFonts w:cs="Tahoma"/>
        </w:rPr>
        <w:tab/>
      </w:r>
      <w:r w:rsidR="008A094E">
        <w:rPr>
          <w:rFonts w:cs="Tahoma"/>
        </w:rPr>
        <w:tab/>
      </w:r>
      <w:r>
        <w:rPr>
          <w:rFonts w:cs="Tahoma"/>
        </w:rPr>
        <w:tab/>
      </w:r>
      <w:r w:rsidR="008A094E"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 w:rsidR="00015C55">
        <w:rPr>
          <w:rFonts w:cs="Tahoma"/>
        </w:rPr>
        <w:t>místostarosta</w:t>
      </w:r>
    </w:p>
    <w:sectPr w:rsidR="005E10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50765F"/>
    <w:multiLevelType w:val="hybridMultilevel"/>
    <w:tmpl w:val="3EC210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975B45"/>
    <w:multiLevelType w:val="hybridMultilevel"/>
    <w:tmpl w:val="67940C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27547C"/>
    <w:multiLevelType w:val="hybridMultilevel"/>
    <w:tmpl w:val="B816D4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775329"/>
    <w:multiLevelType w:val="hybridMultilevel"/>
    <w:tmpl w:val="ABC2E68C"/>
    <w:lvl w:ilvl="0" w:tplc="75ACE2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C46E6A"/>
    <w:multiLevelType w:val="hybridMultilevel"/>
    <w:tmpl w:val="64A8D9D6"/>
    <w:lvl w:ilvl="0" w:tplc="0405000F">
      <w:start w:val="1"/>
      <w:numFmt w:val="decimal"/>
      <w:lvlText w:val="%1.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C55"/>
    <w:rsid w:val="00010AEB"/>
    <w:rsid w:val="00015641"/>
    <w:rsid w:val="00015C55"/>
    <w:rsid w:val="0004600D"/>
    <w:rsid w:val="00066C95"/>
    <w:rsid w:val="00076284"/>
    <w:rsid w:val="00092220"/>
    <w:rsid w:val="000B53B0"/>
    <w:rsid w:val="000D4459"/>
    <w:rsid w:val="000D45A9"/>
    <w:rsid w:val="000F4241"/>
    <w:rsid w:val="001110D4"/>
    <w:rsid w:val="00180890"/>
    <w:rsid w:val="00193AB8"/>
    <w:rsid w:val="00194429"/>
    <w:rsid w:val="001D0567"/>
    <w:rsid w:val="001E71A2"/>
    <w:rsid w:val="001F64B8"/>
    <w:rsid w:val="0024565A"/>
    <w:rsid w:val="00283579"/>
    <w:rsid w:val="002E2392"/>
    <w:rsid w:val="002E44A4"/>
    <w:rsid w:val="002F5DDE"/>
    <w:rsid w:val="00300370"/>
    <w:rsid w:val="00323086"/>
    <w:rsid w:val="00371241"/>
    <w:rsid w:val="00372315"/>
    <w:rsid w:val="00383FBC"/>
    <w:rsid w:val="00393C38"/>
    <w:rsid w:val="00395290"/>
    <w:rsid w:val="003B2450"/>
    <w:rsid w:val="0046248F"/>
    <w:rsid w:val="00463416"/>
    <w:rsid w:val="00473081"/>
    <w:rsid w:val="004846BC"/>
    <w:rsid w:val="004937C6"/>
    <w:rsid w:val="00495A69"/>
    <w:rsid w:val="004D0299"/>
    <w:rsid w:val="004E33CF"/>
    <w:rsid w:val="005036CD"/>
    <w:rsid w:val="00552770"/>
    <w:rsid w:val="005633E9"/>
    <w:rsid w:val="00587D25"/>
    <w:rsid w:val="005938CF"/>
    <w:rsid w:val="005A155C"/>
    <w:rsid w:val="005A56D2"/>
    <w:rsid w:val="005D0922"/>
    <w:rsid w:val="005E1055"/>
    <w:rsid w:val="005F382F"/>
    <w:rsid w:val="005F6E61"/>
    <w:rsid w:val="00600117"/>
    <w:rsid w:val="00607AD6"/>
    <w:rsid w:val="0061240D"/>
    <w:rsid w:val="006435CC"/>
    <w:rsid w:val="006472B5"/>
    <w:rsid w:val="00650BFF"/>
    <w:rsid w:val="00690B8A"/>
    <w:rsid w:val="00693BD4"/>
    <w:rsid w:val="006A6403"/>
    <w:rsid w:val="006B23BC"/>
    <w:rsid w:val="006B33A1"/>
    <w:rsid w:val="006F5EFB"/>
    <w:rsid w:val="007021DF"/>
    <w:rsid w:val="00705B62"/>
    <w:rsid w:val="00750042"/>
    <w:rsid w:val="007619A8"/>
    <w:rsid w:val="007A5CDC"/>
    <w:rsid w:val="007E0AE7"/>
    <w:rsid w:val="007F00FE"/>
    <w:rsid w:val="007F63EA"/>
    <w:rsid w:val="00833E84"/>
    <w:rsid w:val="00845D55"/>
    <w:rsid w:val="008A094E"/>
    <w:rsid w:val="008E368F"/>
    <w:rsid w:val="0095799C"/>
    <w:rsid w:val="00957B77"/>
    <w:rsid w:val="00960A5A"/>
    <w:rsid w:val="00984F1E"/>
    <w:rsid w:val="009C7E62"/>
    <w:rsid w:val="009E0B17"/>
    <w:rsid w:val="00A471B9"/>
    <w:rsid w:val="00A628F4"/>
    <w:rsid w:val="00A761E7"/>
    <w:rsid w:val="00A85501"/>
    <w:rsid w:val="00AA7AEF"/>
    <w:rsid w:val="00AC35FC"/>
    <w:rsid w:val="00AD6270"/>
    <w:rsid w:val="00B11A34"/>
    <w:rsid w:val="00B216D1"/>
    <w:rsid w:val="00B37CE7"/>
    <w:rsid w:val="00BB5DD3"/>
    <w:rsid w:val="00BB5F73"/>
    <w:rsid w:val="00BC0BAE"/>
    <w:rsid w:val="00BC2099"/>
    <w:rsid w:val="00BD1191"/>
    <w:rsid w:val="00BD6F9A"/>
    <w:rsid w:val="00BF117F"/>
    <w:rsid w:val="00BF1FB9"/>
    <w:rsid w:val="00C10EE8"/>
    <w:rsid w:val="00C36519"/>
    <w:rsid w:val="00C96262"/>
    <w:rsid w:val="00CD2E7A"/>
    <w:rsid w:val="00CF2455"/>
    <w:rsid w:val="00D31ED0"/>
    <w:rsid w:val="00D35E8F"/>
    <w:rsid w:val="00D60ABD"/>
    <w:rsid w:val="00D72C16"/>
    <w:rsid w:val="00D80AF9"/>
    <w:rsid w:val="00D83EFE"/>
    <w:rsid w:val="00D8757B"/>
    <w:rsid w:val="00DC5789"/>
    <w:rsid w:val="00E201C2"/>
    <w:rsid w:val="00E230E3"/>
    <w:rsid w:val="00E40A2E"/>
    <w:rsid w:val="00E42A6B"/>
    <w:rsid w:val="00E82BDE"/>
    <w:rsid w:val="00E8533A"/>
    <w:rsid w:val="00E90388"/>
    <w:rsid w:val="00EC14F3"/>
    <w:rsid w:val="00F525AD"/>
    <w:rsid w:val="00F6475C"/>
    <w:rsid w:val="00F87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798FA6F-EA1F-4912-9C2C-98382C8C9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15C5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F424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F4241"/>
    <w:rPr>
      <w:rFonts w:ascii="Segoe UI" w:eastAsia="Lucida Sans Unicode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24565A"/>
    <w:pPr>
      <w:ind w:left="720"/>
      <w:contextualSpacing/>
    </w:pPr>
  </w:style>
  <w:style w:type="paragraph" w:styleId="Normlnweb">
    <w:name w:val="Normal (Web)"/>
    <w:basedOn w:val="Normln"/>
    <w:rsid w:val="006F5EFB"/>
    <w:pPr>
      <w:widowControl/>
      <w:suppressAutoHyphens w:val="0"/>
      <w:spacing w:before="280" w:after="280"/>
    </w:pPr>
    <w:rPr>
      <w:rFonts w:eastAsia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05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1316</TotalTime>
  <Pages>1</Pages>
  <Words>188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85</cp:revision>
  <cp:lastPrinted>2020-04-16T06:39:00Z</cp:lastPrinted>
  <dcterms:created xsi:type="dcterms:W3CDTF">2018-11-12T07:31:00Z</dcterms:created>
  <dcterms:modified xsi:type="dcterms:W3CDTF">2020-04-16T07:21:00Z</dcterms:modified>
</cp:coreProperties>
</file>